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5" w:rsidRPr="00C20835" w:rsidRDefault="00C20835" w:rsidP="00C20835">
      <w:pPr>
        <w:pStyle w:val="Ttulo2"/>
        <w:numPr>
          <w:ilvl w:val="1"/>
          <w:numId w:val="3"/>
        </w:numPr>
        <w:tabs>
          <w:tab w:val="left" w:pos="0"/>
        </w:tabs>
        <w:jc w:val="center"/>
        <w:rPr>
          <w:b/>
          <w:sz w:val="24"/>
          <w:szCs w:val="24"/>
        </w:rPr>
      </w:pPr>
      <w:r w:rsidRPr="00C20835">
        <w:rPr>
          <w:b/>
          <w:i w:val="0"/>
          <w:sz w:val="24"/>
          <w:szCs w:val="24"/>
        </w:rPr>
        <w:t>RECURSO DAS QUESTÕES DA PROVA PREAMBULAR</w:t>
      </w:r>
    </w:p>
    <w:p w:rsidR="00C20835" w:rsidRPr="00164F6A" w:rsidRDefault="00C20835" w:rsidP="00C20835">
      <w:pPr>
        <w:ind w:right="-5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</w:tblGrid>
      <w:tr w:rsidR="00C20835" w:rsidRPr="00164F6A" w:rsidTr="00C20835">
        <w:trPr>
          <w:trHeight w:val="418"/>
        </w:trPr>
        <w:tc>
          <w:tcPr>
            <w:tcW w:w="2215" w:type="dxa"/>
            <w:shd w:val="clear" w:color="auto" w:fill="auto"/>
          </w:tcPr>
          <w:p w:rsidR="00C20835" w:rsidRDefault="00C20835" w:rsidP="00C20835">
            <w:pPr>
              <w:pStyle w:val="Ttulo3"/>
              <w:numPr>
                <w:ilvl w:val="2"/>
                <w:numId w:val="3"/>
              </w:numPr>
              <w:tabs>
                <w:tab w:val="left" w:pos="0"/>
              </w:tabs>
              <w:ind w:right="-5"/>
              <w:rPr>
                <w:sz w:val="18"/>
                <w:szCs w:val="18"/>
              </w:rPr>
            </w:pPr>
            <w:r w:rsidRPr="00C20835">
              <w:rPr>
                <w:sz w:val="18"/>
                <w:szCs w:val="18"/>
              </w:rPr>
              <w:t>N. de Controle</w:t>
            </w:r>
          </w:p>
          <w:p w:rsidR="00C20835" w:rsidRPr="00C20835" w:rsidRDefault="00C20835" w:rsidP="00C20835"/>
          <w:p w:rsidR="00C20835" w:rsidRPr="00164F6A" w:rsidRDefault="00C20835" w:rsidP="00C20835">
            <w:pPr>
              <w:spacing w:before="60"/>
              <w:ind w:right="-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RPP _______/2019</w:t>
            </w:r>
          </w:p>
        </w:tc>
      </w:tr>
    </w:tbl>
    <w:p w:rsidR="00C20835" w:rsidRDefault="00C20835" w:rsidP="00C20835">
      <w:pPr>
        <w:spacing w:before="60"/>
        <w:ind w:right="-6"/>
        <w:rPr>
          <w:i/>
          <w:sz w:val="16"/>
          <w:szCs w:val="16"/>
        </w:rPr>
      </w:pPr>
    </w:p>
    <w:p w:rsidR="00C20835" w:rsidRDefault="00C20835" w:rsidP="00C20835">
      <w:pPr>
        <w:spacing w:before="60"/>
        <w:ind w:right="-6"/>
        <w:rPr>
          <w:i/>
          <w:sz w:val="16"/>
          <w:szCs w:val="16"/>
        </w:rPr>
      </w:pPr>
    </w:p>
    <w:p w:rsidR="00C20835" w:rsidRDefault="00C20835" w:rsidP="00C20835">
      <w:pPr>
        <w:spacing w:before="60"/>
        <w:ind w:right="-6"/>
        <w:rPr>
          <w:i/>
          <w:sz w:val="16"/>
          <w:szCs w:val="16"/>
        </w:rPr>
      </w:pPr>
    </w:p>
    <w:p w:rsidR="00C20835" w:rsidRDefault="00C20835" w:rsidP="00C20835">
      <w:pPr>
        <w:spacing w:before="60"/>
        <w:ind w:right="-6"/>
        <w:rPr>
          <w:i/>
          <w:sz w:val="16"/>
          <w:szCs w:val="16"/>
        </w:rPr>
      </w:pPr>
    </w:p>
    <w:p w:rsidR="00C20835" w:rsidRPr="00164F6A" w:rsidRDefault="00C20835" w:rsidP="00C20835">
      <w:pPr>
        <w:spacing w:before="60"/>
        <w:ind w:right="-6"/>
      </w:pPr>
      <w:r w:rsidRPr="00F71F8B">
        <w:rPr>
          <w:i/>
          <w:sz w:val="16"/>
          <w:szCs w:val="16"/>
        </w:rPr>
        <w:t xml:space="preserve">Obs. </w:t>
      </w:r>
      <w:r>
        <w:rPr>
          <w:i/>
          <w:sz w:val="16"/>
          <w:szCs w:val="16"/>
        </w:rPr>
        <w:t>Preenchimento da Comissão de Concurso</w:t>
      </w:r>
    </w:p>
    <w:p w:rsidR="00C20835" w:rsidRPr="00164F6A" w:rsidRDefault="00C20835" w:rsidP="00C20835">
      <w:pPr>
        <w:ind w:right="-5"/>
      </w:pPr>
    </w:p>
    <w:p w:rsidR="000D5F62" w:rsidRPr="00C20835" w:rsidRDefault="00C20835" w:rsidP="000D5F62">
      <w:pPr>
        <w:pStyle w:val="Corpodetexto"/>
        <w:jc w:val="both"/>
        <w:rPr>
          <w:rFonts w:ascii="Times New Roman" w:hAnsi="Times New Roman" w:cs="Times New Roman"/>
          <w:sz w:val="24"/>
        </w:rPr>
      </w:pPr>
      <w:r w:rsidRPr="00C20835">
        <w:rPr>
          <w:rFonts w:ascii="Times New Roman" w:hAnsi="Times New Roman" w:cs="Times New Roman"/>
          <w:sz w:val="24"/>
        </w:rPr>
        <w:t xml:space="preserve">             </w:t>
      </w:r>
      <w:r w:rsidR="0055037C">
        <w:rPr>
          <w:rFonts w:ascii="Times New Roman" w:hAnsi="Times New Roman" w:cs="Times New Roman"/>
          <w:sz w:val="24"/>
        </w:rPr>
        <w:t>R</w:t>
      </w:r>
      <w:r w:rsidRPr="00C20835">
        <w:rPr>
          <w:rFonts w:ascii="Times New Roman" w:hAnsi="Times New Roman" w:cs="Times New Roman"/>
          <w:sz w:val="24"/>
        </w:rPr>
        <w:t xml:space="preserve">ecurso da questão n. ____, </w:t>
      </w:r>
      <w:r w:rsidR="000D5F62" w:rsidRPr="00C20835">
        <w:rPr>
          <w:rFonts w:ascii="Times New Roman" w:hAnsi="Times New Roman" w:cs="Times New Roman"/>
          <w:sz w:val="24"/>
        </w:rPr>
        <w:t>da Prova Preambular</w:t>
      </w:r>
      <w:r w:rsidR="000D5F62">
        <w:rPr>
          <w:rFonts w:ascii="Times New Roman" w:hAnsi="Times New Roman" w:cs="Times New Roman"/>
          <w:sz w:val="24"/>
        </w:rPr>
        <w:t>, com petição</w:t>
      </w:r>
      <w:r w:rsidR="000D5F62" w:rsidRPr="00C20835">
        <w:rPr>
          <w:rFonts w:ascii="Times New Roman" w:hAnsi="Times New Roman" w:cs="Times New Roman"/>
          <w:sz w:val="24"/>
        </w:rPr>
        <w:t xml:space="preserve"> e razões anexas.</w:t>
      </w:r>
    </w:p>
    <w:p w:rsidR="00C20835" w:rsidRPr="00164F6A" w:rsidRDefault="00C20835" w:rsidP="00C20835">
      <w:pPr>
        <w:ind w:right="-5"/>
      </w:pPr>
    </w:p>
    <w:p w:rsidR="00C20835" w:rsidRPr="00164F6A" w:rsidRDefault="00C20835" w:rsidP="00C20835">
      <w:pPr>
        <w:ind w:right="-5"/>
      </w:pPr>
    </w:p>
    <w:p w:rsidR="00C20835" w:rsidRPr="00C20835" w:rsidRDefault="00C20835" w:rsidP="00C20835">
      <w:pPr>
        <w:spacing w:after="120"/>
        <w:ind w:right="-5"/>
        <w:jc w:val="both"/>
        <w:rPr>
          <w:sz w:val="24"/>
          <w:szCs w:val="24"/>
        </w:rPr>
      </w:pPr>
      <w:r w:rsidRPr="00C20835">
        <w:rPr>
          <w:sz w:val="24"/>
          <w:szCs w:val="24"/>
        </w:rPr>
        <w:t>Nome Completo: ______________________________________________________</w:t>
      </w:r>
    </w:p>
    <w:p w:rsidR="00C20835" w:rsidRPr="00C20835" w:rsidRDefault="00C20835" w:rsidP="00C20835">
      <w:pPr>
        <w:spacing w:after="120"/>
        <w:ind w:right="-6"/>
        <w:rPr>
          <w:sz w:val="24"/>
          <w:szCs w:val="24"/>
        </w:rPr>
      </w:pPr>
      <w:r w:rsidRPr="00C20835">
        <w:rPr>
          <w:sz w:val="24"/>
          <w:szCs w:val="24"/>
        </w:rPr>
        <w:t>CPF: ________________________________________________________________</w:t>
      </w:r>
    </w:p>
    <w:p w:rsidR="00C20835" w:rsidRPr="00C20835" w:rsidRDefault="00C20835" w:rsidP="00C20835">
      <w:pPr>
        <w:ind w:right="-5"/>
        <w:jc w:val="both"/>
        <w:rPr>
          <w:sz w:val="24"/>
          <w:szCs w:val="24"/>
        </w:rPr>
      </w:pPr>
    </w:p>
    <w:p w:rsidR="00C20835" w:rsidRPr="00C20835" w:rsidRDefault="00C20835" w:rsidP="00C20835">
      <w:pPr>
        <w:ind w:right="-5"/>
        <w:jc w:val="center"/>
        <w:rPr>
          <w:sz w:val="24"/>
          <w:szCs w:val="24"/>
        </w:rPr>
      </w:pPr>
      <w:r w:rsidRPr="00C20835">
        <w:rPr>
          <w:sz w:val="24"/>
          <w:szCs w:val="24"/>
        </w:rPr>
        <w:t>Goiânia - GO, _____ de dezembro de 2019.</w:t>
      </w:r>
    </w:p>
    <w:p w:rsidR="00C20835" w:rsidRPr="00164F6A" w:rsidRDefault="00C20835" w:rsidP="00C20835">
      <w:pPr>
        <w:ind w:right="-5"/>
        <w:jc w:val="both"/>
      </w:pPr>
    </w:p>
    <w:p w:rsidR="00C20835" w:rsidRPr="00C20835" w:rsidRDefault="00C20835" w:rsidP="00C20835">
      <w:pPr>
        <w:ind w:right="-5"/>
        <w:jc w:val="center"/>
        <w:rPr>
          <w:sz w:val="24"/>
          <w:szCs w:val="24"/>
        </w:rPr>
      </w:pPr>
      <w:r w:rsidRPr="00C20835">
        <w:rPr>
          <w:sz w:val="24"/>
          <w:szCs w:val="24"/>
        </w:rPr>
        <w:t>____________________________________</w:t>
      </w:r>
    </w:p>
    <w:p w:rsidR="00C20835" w:rsidRPr="00C20835" w:rsidRDefault="00C20835" w:rsidP="00C20835">
      <w:pPr>
        <w:ind w:right="-5"/>
        <w:jc w:val="center"/>
        <w:rPr>
          <w:sz w:val="24"/>
          <w:szCs w:val="24"/>
        </w:rPr>
      </w:pPr>
      <w:r w:rsidRPr="00C20835">
        <w:rPr>
          <w:sz w:val="24"/>
          <w:szCs w:val="24"/>
        </w:rPr>
        <w:t>Assinatura do</w:t>
      </w:r>
      <w:r w:rsidR="005B6029">
        <w:rPr>
          <w:sz w:val="24"/>
          <w:szCs w:val="24"/>
        </w:rPr>
        <w:t xml:space="preserve"> </w:t>
      </w:r>
      <w:r w:rsidRPr="00C20835">
        <w:rPr>
          <w:sz w:val="24"/>
          <w:szCs w:val="24"/>
        </w:rPr>
        <w:t>(a) candidato</w:t>
      </w:r>
      <w:r w:rsidR="005B6029">
        <w:rPr>
          <w:sz w:val="24"/>
          <w:szCs w:val="24"/>
        </w:rPr>
        <w:t xml:space="preserve"> </w:t>
      </w:r>
      <w:r w:rsidRPr="00C20835">
        <w:rPr>
          <w:sz w:val="24"/>
          <w:szCs w:val="24"/>
        </w:rPr>
        <w:t>(</w:t>
      </w:r>
      <w:proofErr w:type="gramStart"/>
      <w:r w:rsidRPr="00C20835">
        <w:rPr>
          <w:sz w:val="24"/>
          <w:szCs w:val="24"/>
        </w:rPr>
        <w:t>a)</w:t>
      </w:r>
      <w:r w:rsidR="00B53C59">
        <w:rPr>
          <w:sz w:val="24"/>
          <w:szCs w:val="24"/>
        </w:rPr>
        <w:t>/</w:t>
      </w:r>
      <w:proofErr w:type="gramEnd"/>
      <w:r w:rsidR="00B53C59">
        <w:rPr>
          <w:sz w:val="24"/>
          <w:szCs w:val="24"/>
        </w:rPr>
        <w:t>Procurador</w:t>
      </w:r>
      <w:r w:rsidR="005B6029">
        <w:rPr>
          <w:sz w:val="24"/>
          <w:szCs w:val="24"/>
        </w:rPr>
        <w:t xml:space="preserve"> </w:t>
      </w:r>
      <w:r w:rsidR="00B53C59">
        <w:rPr>
          <w:sz w:val="24"/>
          <w:szCs w:val="24"/>
        </w:rPr>
        <w:t>(a)</w:t>
      </w:r>
    </w:p>
    <w:p w:rsidR="00C20835" w:rsidRPr="00164F6A" w:rsidRDefault="00C20835" w:rsidP="00C20835">
      <w:pPr>
        <w:ind w:right="-5"/>
        <w:jc w:val="center"/>
      </w:pPr>
    </w:p>
    <w:p w:rsidR="007A749B" w:rsidRPr="00C20835" w:rsidRDefault="00C20835" w:rsidP="00C20835">
      <w:pPr>
        <w:ind w:right="-5"/>
        <w:jc w:val="both"/>
        <w:rPr>
          <w:i/>
          <w:sz w:val="16"/>
          <w:szCs w:val="16"/>
        </w:rPr>
      </w:pPr>
      <w:r w:rsidRPr="0055037C">
        <w:rPr>
          <w:sz w:val="16"/>
          <w:szCs w:val="16"/>
        </w:rPr>
        <w:t>Conforme Edital do C</w:t>
      </w:r>
      <w:r w:rsidR="0055037C" w:rsidRPr="0055037C">
        <w:rPr>
          <w:sz w:val="16"/>
          <w:szCs w:val="16"/>
        </w:rPr>
        <w:t>oncurso, item 19.2.5:</w:t>
      </w:r>
      <w:r w:rsidRPr="00C20835">
        <w:rPr>
          <w:i/>
          <w:sz w:val="16"/>
          <w:szCs w:val="16"/>
        </w:rPr>
        <w:t xml:space="preserve"> No ato da entrega dos recursos de que tratam o item 19.2.3. </w:t>
      </w:r>
      <w:proofErr w:type="gramStart"/>
      <w:r w:rsidRPr="00C20835">
        <w:rPr>
          <w:i/>
          <w:sz w:val="16"/>
          <w:szCs w:val="16"/>
        </w:rPr>
        <w:t>na</w:t>
      </w:r>
      <w:proofErr w:type="gramEnd"/>
      <w:r w:rsidRPr="00C20835">
        <w:rPr>
          <w:i/>
          <w:sz w:val="16"/>
          <w:szCs w:val="16"/>
        </w:rPr>
        <w:t xml:space="preserve"> Secretaria da Comissão de Concurso, o auxiliar lançará, à vista do candidato, na petição e em um canhoto de identificação, os números de protocolo correspondentes, os quais serão recolhidos em envelopes separados, que serão fechados e lacrados.</w:t>
      </w:r>
    </w:p>
    <w:p w:rsidR="00C20835" w:rsidRDefault="00C20835" w:rsidP="00C20835">
      <w:pPr>
        <w:ind w:right="-5"/>
        <w:jc w:val="both"/>
      </w:pPr>
      <w:r>
        <w:t>--------------------------------------------------------------------------------------------------</w:t>
      </w:r>
      <w:r w:rsidR="004E0F68">
        <w:t>------</w:t>
      </w:r>
    </w:p>
    <w:p w:rsidR="00C20835" w:rsidRPr="00E95607" w:rsidRDefault="00C20835" w:rsidP="000D5F62">
      <w:pPr>
        <w:pStyle w:val="Ttulo4"/>
        <w:numPr>
          <w:ilvl w:val="0"/>
          <w:numId w:val="0"/>
        </w:numPr>
        <w:ind w:right="-5"/>
        <w:jc w:val="center"/>
        <w:rPr>
          <w:sz w:val="16"/>
          <w:szCs w:val="16"/>
        </w:rPr>
      </w:pPr>
      <w:r w:rsidRPr="00E95607">
        <w:rPr>
          <w:sz w:val="24"/>
        </w:rPr>
        <w:t>CANHOTO DE IDENTIFICAÇÃO</w:t>
      </w:r>
      <w:r w:rsidR="005B6029">
        <w:rPr>
          <w:sz w:val="24"/>
        </w:rPr>
        <w:t xml:space="preserve"> </w:t>
      </w:r>
      <w:bookmarkStart w:id="0" w:name="_GoBack"/>
      <w:bookmarkEnd w:id="0"/>
    </w:p>
    <w:p w:rsidR="00C20835" w:rsidRPr="00C20835" w:rsidRDefault="00C20835" w:rsidP="00C20835">
      <w:pPr>
        <w:pStyle w:val="Ttulo2"/>
        <w:numPr>
          <w:ilvl w:val="1"/>
          <w:numId w:val="3"/>
        </w:numPr>
        <w:tabs>
          <w:tab w:val="left" w:pos="0"/>
        </w:tabs>
        <w:jc w:val="center"/>
        <w:rPr>
          <w:b/>
          <w:sz w:val="24"/>
          <w:szCs w:val="24"/>
        </w:rPr>
      </w:pPr>
      <w:r w:rsidRPr="00C20835">
        <w:rPr>
          <w:b/>
          <w:i w:val="0"/>
          <w:sz w:val="24"/>
          <w:szCs w:val="24"/>
        </w:rPr>
        <w:t>RECURSO DAS QUESTÕES DA PROVA PREAMBULAR</w:t>
      </w:r>
    </w:p>
    <w:p w:rsidR="00C20835" w:rsidRPr="00164F6A" w:rsidRDefault="00C20835" w:rsidP="00C20835">
      <w:pPr>
        <w:ind w:right="-5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</w:tblGrid>
      <w:tr w:rsidR="00C20835" w:rsidRPr="00164F6A" w:rsidTr="00B7782C">
        <w:trPr>
          <w:trHeight w:val="418"/>
        </w:trPr>
        <w:tc>
          <w:tcPr>
            <w:tcW w:w="2215" w:type="dxa"/>
            <w:shd w:val="clear" w:color="auto" w:fill="auto"/>
          </w:tcPr>
          <w:p w:rsidR="00C20835" w:rsidRDefault="00C20835" w:rsidP="00B7782C">
            <w:pPr>
              <w:pStyle w:val="Ttulo3"/>
              <w:numPr>
                <w:ilvl w:val="2"/>
                <w:numId w:val="3"/>
              </w:numPr>
              <w:tabs>
                <w:tab w:val="left" w:pos="0"/>
              </w:tabs>
              <w:ind w:right="-5"/>
              <w:rPr>
                <w:sz w:val="18"/>
                <w:szCs w:val="18"/>
              </w:rPr>
            </w:pPr>
            <w:r w:rsidRPr="00C20835">
              <w:rPr>
                <w:sz w:val="18"/>
                <w:szCs w:val="18"/>
              </w:rPr>
              <w:t>N. de Controle</w:t>
            </w:r>
          </w:p>
          <w:p w:rsidR="00C20835" w:rsidRPr="00C20835" w:rsidRDefault="00C20835" w:rsidP="00B7782C"/>
          <w:p w:rsidR="00C20835" w:rsidRPr="00164F6A" w:rsidRDefault="00C20835" w:rsidP="00B7782C">
            <w:pPr>
              <w:spacing w:before="60"/>
              <w:ind w:right="-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RPP _______/2019</w:t>
            </w:r>
          </w:p>
        </w:tc>
      </w:tr>
    </w:tbl>
    <w:p w:rsidR="00C20835" w:rsidRDefault="00C20835" w:rsidP="00C20835">
      <w:pPr>
        <w:spacing w:before="60"/>
        <w:ind w:right="-6"/>
        <w:rPr>
          <w:i/>
          <w:sz w:val="16"/>
          <w:szCs w:val="16"/>
        </w:rPr>
      </w:pPr>
    </w:p>
    <w:p w:rsidR="00C20835" w:rsidRDefault="00C20835" w:rsidP="00C20835">
      <w:pPr>
        <w:spacing w:before="60"/>
        <w:ind w:right="-6"/>
        <w:rPr>
          <w:i/>
          <w:sz w:val="16"/>
          <w:szCs w:val="16"/>
        </w:rPr>
      </w:pPr>
    </w:p>
    <w:p w:rsidR="00C20835" w:rsidRDefault="00C20835" w:rsidP="00C20835">
      <w:pPr>
        <w:spacing w:before="60"/>
        <w:ind w:right="-6"/>
        <w:rPr>
          <w:i/>
          <w:sz w:val="16"/>
          <w:szCs w:val="16"/>
        </w:rPr>
      </w:pPr>
    </w:p>
    <w:p w:rsidR="00C20835" w:rsidRDefault="00C20835" w:rsidP="00C20835">
      <w:pPr>
        <w:spacing w:before="60"/>
        <w:ind w:right="-6"/>
        <w:rPr>
          <w:i/>
          <w:sz w:val="16"/>
          <w:szCs w:val="16"/>
        </w:rPr>
      </w:pPr>
    </w:p>
    <w:p w:rsidR="00C20835" w:rsidRPr="00164F6A" w:rsidRDefault="00C20835" w:rsidP="00C20835">
      <w:pPr>
        <w:spacing w:before="60"/>
        <w:ind w:right="-6"/>
      </w:pPr>
      <w:r w:rsidRPr="00F71F8B">
        <w:rPr>
          <w:i/>
          <w:sz w:val="16"/>
          <w:szCs w:val="16"/>
        </w:rPr>
        <w:t xml:space="preserve">Obs. </w:t>
      </w:r>
      <w:r>
        <w:rPr>
          <w:i/>
          <w:sz w:val="16"/>
          <w:szCs w:val="16"/>
        </w:rPr>
        <w:t>Preenchimento da Comissão de Concurso</w:t>
      </w:r>
    </w:p>
    <w:p w:rsidR="00C20835" w:rsidRPr="00164F6A" w:rsidRDefault="00C20835" w:rsidP="00C20835">
      <w:pPr>
        <w:ind w:right="-5"/>
      </w:pPr>
    </w:p>
    <w:p w:rsidR="00C20835" w:rsidRPr="00C20835" w:rsidRDefault="00C20835" w:rsidP="00C20835">
      <w:pPr>
        <w:pStyle w:val="Corpodetexto"/>
        <w:jc w:val="both"/>
        <w:rPr>
          <w:rFonts w:ascii="Times New Roman" w:hAnsi="Times New Roman" w:cs="Times New Roman"/>
          <w:sz w:val="24"/>
        </w:rPr>
      </w:pPr>
      <w:r w:rsidRPr="00C20835">
        <w:rPr>
          <w:rFonts w:ascii="Times New Roman" w:hAnsi="Times New Roman" w:cs="Times New Roman"/>
          <w:sz w:val="24"/>
        </w:rPr>
        <w:t xml:space="preserve">             </w:t>
      </w:r>
      <w:r w:rsidR="000D5F62">
        <w:rPr>
          <w:rFonts w:ascii="Times New Roman" w:hAnsi="Times New Roman" w:cs="Times New Roman"/>
          <w:sz w:val="24"/>
        </w:rPr>
        <w:t>R</w:t>
      </w:r>
      <w:r w:rsidRPr="00C20835">
        <w:rPr>
          <w:rFonts w:ascii="Times New Roman" w:hAnsi="Times New Roman" w:cs="Times New Roman"/>
          <w:sz w:val="24"/>
        </w:rPr>
        <w:t>ecurso da questão n. ____, da Prova Preambular</w:t>
      </w:r>
      <w:r w:rsidR="000D5F62">
        <w:rPr>
          <w:rFonts w:ascii="Times New Roman" w:hAnsi="Times New Roman" w:cs="Times New Roman"/>
          <w:sz w:val="24"/>
        </w:rPr>
        <w:t>, com petição</w:t>
      </w:r>
      <w:r w:rsidRPr="00C20835">
        <w:rPr>
          <w:rFonts w:ascii="Times New Roman" w:hAnsi="Times New Roman" w:cs="Times New Roman"/>
          <w:sz w:val="24"/>
        </w:rPr>
        <w:t xml:space="preserve"> e razões anexas.</w:t>
      </w:r>
    </w:p>
    <w:p w:rsidR="00C20835" w:rsidRPr="00164F6A" w:rsidRDefault="00C20835" w:rsidP="00C20835">
      <w:pPr>
        <w:ind w:right="-5"/>
      </w:pPr>
    </w:p>
    <w:p w:rsidR="00C20835" w:rsidRPr="00164F6A" w:rsidRDefault="00C20835" w:rsidP="00C20835">
      <w:pPr>
        <w:ind w:right="-5"/>
      </w:pPr>
    </w:p>
    <w:p w:rsidR="00C20835" w:rsidRPr="00C20835" w:rsidRDefault="00C20835" w:rsidP="00C20835">
      <w:pPr>
        <w:spacing w:after="120"/>
        <w:ind w:right="-5"/>
        <w:jc w:val="both"/>
        <w:rPr>
          <w:sz w:val="24"/>
          <w:szCs w:val="24"/>
        </w:rPr>
      </w:pPr>
      <w:r w:rsidRPr="00C20835">
        <w:rPr>
          <w:sz w:val="24"/>
          <w:szCs w:val="24"/>
        </w:rPr>
        <w:t>Nome Completo: ______________________________________________________</w:t>
      </w:r>
    </w:p>
    <w:p w:rsidR="00C20835" w:rsidRPr="00C20835" w:rsidRDefault="00C20835" w:rsidP="00C20835">
      <w:pPr>
        <w:spacing w:after="120"/>
        <w:ind w:right="-6"/>
        <w:rPr>
          <w:sz w:val="24"/>
          <w:szCs w:val="24"/>
        </w:rPr>
      </w:pPr>
      <w:r w:rsidRPr="00C20835">
        <w:rPr>
          <w:sz w:val="24"/>
          <w:szCs w:val="24"/>
        </w:rPr>
        <w:t>CPF: ________________________________________________________________</w:t>
      </w:r>
    </w:p>
    <w:p w:rsidR="00C20835" w:rsidRPr="00C20835" w:rsidRDefault="00C20835" w:rsidP="00C20835">
      <w:pPr>
        <w:ind w:right="-5"/>
        <w:jc w:val="both"/>
        <w:rPr>
          <w:sz w:val="24"/>
          <w:szCs w:val="24"/>
        </w:rPr>
      </w:pPr>
    </w:p>
    <w:p w:rsidR="00C20835" w:rsidRPr="00C20835" w:rsidRDefault="00C20835" w:rsidP="00C20835">
      <w:pPr>
        <w:ind w:right="-5"/>
        <w:jc w:val="center"/>
        <w:rPr>
          <w:sz w:val="24"/>
          <w:szCs w:val="24"/>
        </w:rPr>
      </w:pPr>
      <w:r w:rsidRPr="00C20835">
        <w:rPr>
          <w:sz w:val="24"/>
          <w:szCs w:val="24"/>
        </w:rPr>
        <w:t>Goiânia - GO, _____ de dezembro de 2019</w:t>
      </w:r>
      <w:r w:rsidR="004E0F68">
        <w:rPr>
          <w:sz w:val="24"/>
          <w:szCs w:val="24"/>
        </w:rPr>
        <w:t>, às ___h___.</w:t>
      </w:r>
    </w:p>
    <w:p w:rsidR="00C20835" w:rsidRPr="00164F6A" w:rsidRDefault="00C20835" w:rsidP="00C20835">
      <w:pPr>
        <w:ind w:right="-5"/>
        <w:jc w:val="both"/>
      </w:pPr>
    </w:p>
    <w:p w:rsidR="00C20835" w:rsidRPr="00C20835" w:rsidRDefault="00C20835" w:rsidP="00C20835">
      <w:pPr>
        <w:ind w:right="-5"/>
        <w:jc w:val="center"/>
        <w:rPr>
          <w:sz w:val="24"/>
          <w:szCs w:val="24"/>
        </w:rPr>
      </w:pPr>
      <w:r w:rsidRPr="00C20835">
        <w:rPr>
          <w:sz w:val="24"/>
          <w:szCs w:val="24"/>
        </w:rPr>
        <w:t>____________________________________</w:t>
      </w:r>
    </w:p>
    <w:p w:rsidR="00C20835" w:rsidRDefault="0055037C" w:rsidP="00C20835">
      <w:pPr>
        <w:ind w:right="-5"/>
        <w:jc w:val="center"/>
        <w:rPr>
          <w:sz w:val="24"/>
          <w:szCs w:val="24"/>
        </w:rPr>
      </w:pPr>
      <w:r>
        <w:rPr>
          <w:sz w:val="24"/>
          <w:szCs w:val="24"/>
        </w:rPr>
        <w:t>Auxiliar da Comissão de Concurso</w:t>
      </w:r>
    </w:p>
    <w:p w:rsidR="000D5F62" w:rsidRPr="00C20835" w:rsidRDefault="000D5F62" w:rsidP="00C20835">
      <w:pPr>
        <w:ind w:right="-5"/>
        <w:jc w:val="center"/>
        <w:rPr>
          <w:sz w:val="24"/>
          <w:szCs w:val="24"/>
        </w:rPr>
      </w:pPr>
    </w:p>
    <w:p w:rsidR="000D5F62" w:rsidRDefault="000D5F62" w:rsidP="000D5F62">
      <w:pPr>
        <w:ind w:right="-5"/>
        <w:jc w:val="both"/>
        <w:rPr>
          <w:i/>
          <w:sz w:val="16"/>
          <w:szCs w:val="16"/>
        </w:rPr>
      </w:pPr>
      <w:r w:rsidRPr="0055037C">
        <w:rPr>
          <w:sz w:val="16"/>
          <w:szCs w:val="16"/>
        </w:rPr>
        <w:t>Conforme Edital do Concurso, item 19.2.5:</w:t>
      </w:r>
      <w:r w:rsidRPr="00C20835">
        <w:rPr>
          <w:i/>
          <w:sz w:val="16"/>
          <w:szCs w:val="16"/>
        </w:rPr>
        <w:t xml:space="preserve"> No ato da entrega dos recursos de que tratam o item 19.2.3. </w:t>
      </w:r>
      <w:proofErr w:type="gramStart"/>
      <w:r w:rsidRPr="00C20835">
        <w:rPr>
          <w:i/>
          <w:sz w:val="16"/>
          <w:szCs w:val="16"/>
        </w:rPr>
        <w:t>na</w:t>
      </w:r>
      <w:proofErr w:type="gramEnd"/>
      <w:r w:rsidRPr="00C20835">
        <w:rPr>
          <w:i/>
          <w:sz w:val="16"/>
          <w:szCs w:val="16"/>
        </w:rPr>
        <w:t xml:space="preserve"> Secretaria da Comissão de Concurso, o auxiliar lançará, à vista do candidato, na petição e em um canhoto de identificação, os números de protocolo correspondentes, os quais serão recolhidos em envelopes separados, que serão fechados e lacrados.</w:t>
      </w:r>
    </w:p>
    <w:p w:rsidR="000D5F62" w:rsidRDefault="000D5F62" w:rsidP="004205FA">
      <w:pPr>
        <w:spacing w:after="120"/>
        <w:ind w:right="-6"/>
        <w:rPr>
          <w:b/>
          <w:sz w:val="20"/>
        </w:rPr>
      </w:pPr>
    </w:p>
    <w:p w:rsidR="004205FA" w:rsidRPr="004205FA" w:rsidRDefault="004205FA" w:rsidP="004205FA">
      <w:pPr>
        <w:spacing w:after="120"/>
        <w:ind w:right="-6"/>
        <w:rPr>
          <w:b/>
          <w:sz w:val="20"/>
        </w:rPr>
      </w:pPr>
      <w:r w:rsidRPr="004205FA">
        <w:rPr>
          <w:b/>
          <w:sz w:val="20"/>
        </w:rPr>
        <w:lastRenderedPageBreak/>
        <w:t>Observações:</w:t>
      </w:r>
    </w:p>
    <w:p w:rsidR="004205FA" w:rsidRPr="004205FA" w:rsidRDefault="004205FA" w:rsidP="004205FA">
      <w:pPr>
        <w:numPr>
          <w:ilvl w:val="0"/>
          <w:numId w:val="4"/>
        </w:numPr>
        <w:ind w:right="-5"/>
        <w:rPr>
          <w:sz w:val="20"/>
        </w:rPr>
      </w:pPr>
      <w:r w:rsidRPr="004205FA">
        <w:rPr>
          <w:sz w:val="20"/>
        </w:rPr>
        <w:t xml:space="preserve">Não faça qualquer sinal </w:t>
      </w:r>
      <w:r w:rsidR="00E95607">
        <w:rPr>
          <w:sz w:val="20"/>
        </w:rPr>
        <w:t xml:space="preserve">que </w:t>
      </w:r>
      <w:r w:rsidRPr="004205FA">
        <w:rPr>
          <w:sz w:val="20"/>
        </w:rPr>
        <w:t>identifique</w:t>
      </w:r>
      <w:r w:rsidR="00E95607">
        <w:rPr>
          <w:sz w:val="20"/>
        </w:rPr>
        <w:t xml:space="preserve"> o recurso</w:t>
      </w:r>
      <w:r w:rsidRPr="004205FA">
        <w:rPr>
          <w:sz w:val="20"/>
        </w:rPr>
        <w:t>;</w:t>
      </w:r>
    </w:p>
    <w:p w:rsidR="004205FA" w:rsidRPr="004205FA" w:rsidRDefault="004205FA" w:rsidP="004205FA">
      <w:pPr>
        <w:numPr>
          <w:ilvl w:val="0"/>
          <w:numId w:val="4"/>
        </w:numPr>
        <w:rPr>
          <w:sz w:val="20"/>
        </w:rPr>
      </w:pPr>
      <w:r w:rsidRPr="004205FA">
        <w:rPr>
          <w:sz w:val="20"/>
        </w:rPr>
        <w:t>Padrão de preenchimento: fonte Times New Roman, tamanho 12, espaçamento simples.</w:t>
      </w:r>
    </w:p>
    <w:p w:rsidR="004205FA" w:rsidRPr="00164F6A" w:rsidRDefault="004205FA" w:rsidP="004205FA">
      <w:pPr>
        <w:ind w:right="-5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</w:tblGrid>
      <w:tr w:rsidR="004205FA" w:rsidRPr="00164F6A" w:rsidTr="00B7782C">
        <w:trPr>
          <w:trHeight w:val="418"/>
        </w:trPr>
        <w:tc>
          <w:tcPr>
            <w:tcW w:w="2215" w:type="dxa"/>
            <w:shd w:val="clear" w:color="auto" w:fill="auto"/>
          </w:tcPr>
          <w:p w:rsidR="004205FA" w:rsidRDefault="004205FA" w:rsidP="00B7782C">
            <w:pPr>
              <w:pStyle w:val="Ttulo3"/>
              <w:numPr>
                <w:ilvl w:val="2"/>
                <w:numId w:val="3"/>
              </w:numPr>
              <w:tabs>
                <w:tab w:val="left" w:pos="0"/>
              </w:tabs>
              <w:ind w:right="-5"/>
              <w:rPr>
                <w:sz w:val="18"/>
                <w:szCs w:val="18"/>
              </w:rPr>
            </w:pPr>
            <w:r w:rsidRPr="00C20835">
              <w:rPr>
                <w:sz w:val="18"/>
                <w:szCs w:val="18"/>
              </w:rPr>
              <w:t>N. de Controle</w:t>
            </w:r>
          </w:p>
          <w:p w:rsidR="004205FA" w:rsidRPr="00C20835" w:rsidRDefault="004205FA" w:rsidP="00B7782C"/>
          <w:p w:rsidR="004205FA" w:rsidRPr="00164F6A" w:rsidRDefault="004205FA" w:rsidP="00B7782C">
            <w:pPr>
              <w:spacing w:before="60"/>
              <w:ind w:right="-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RPP _______/2019</w:t>
            </w:r>
          </w:p>
        </w:tc>
      </w:tr>
    </w:tbl>
    <w:p w:rsidR="004205FA" w:rsidRDefault="004205FA" w:rsidP="004205FA">
      <w:pPr>
        <w:spacing w:before="60"/>
        <w:ind w:right="-6"/>
        <w:rPr>
          <w:i/>
          <w:sz w:val="16"/>
          <w:szCs w:val="16"/>
        </w:rPr>
      </w:pPr>
    </w:p>
    <w:p w:rsidR="004205FA" w:rsidRDefault="004205FA" w:rsidP="004205FA">
      <w:pPr>
        <w:spacing w:before="60"/>
        <w:ind w:right="-6"/>
        <w:rPr>
          <w:i/>
          <w:sz w:val="16"/>
          <w:szCs w:val="16"/>
        </w:rPr>
      </w:pPr>
    </w:p>
    <w:p w:rsidR="004205FA" w:rsidRDefault="004205FA" w:rsidP="004205FA">
      <w:pPr>
        <w:spacing w:before="60"/>
        <w:ind w:right="-6"/>
        <w:rPr>
          <w:i/>
          <w:sz w:val="16"/>
          <w:szCs w:val="16"/>
        </w:rPr>
      </w:pPr>
    </w:p>
    <w:p w:rsidR="004205FA" w:rsidRDefault="004205FA" w:rsidP="004205FA">
      <w:pPr>
        <w:spacing w:before="60"/>
        <w:ind w:right="-6"/>
        <w:rPr>
          <w:i/>
          <w:sz w:val="16"/>
          <w:szCs w:val="16"/>
        </w:rPr>
      </w:pPr>
    </w:p>
    <w:p w:rsidR="004205FA" w:rsidRPr="00164F6A" w:rsidRDefault="004205FA" w:rsidP="004205FA">
      <w:pPr>
        <w:spacing w:before="60"/>
        <w:ind w:right="-6"/>
      </w:pPr>
      <w:r w:rsidRPr="00F71F8B">
        <w:rPr>
          <w:i/>
          <w:sz w:val="16"/>
          <w:szCs w:val="16"/>
        </w:rPr>
        <w:t xml:space="preserve">Obs. </w:t>
      </w:r>
      <w:r>
        <w:rPr>
          <w:i/>
          <w:sz w:val="16"/>
          <w:szCs w:val="16"/>
        </w:rPr>
        <w:t>Preenchimento da Comissão de Concurso</w:t>
      </w:r>
    </w:p>
    <w:p w:rsidR="00C20835" w:rsidRPr="00164F6A" w:rsidRDefault="00C20835" w:rsidP="00C20835">
      <w:pPr>
        <w:ind w:right="-5"/>
        <w:jc w:val="center"/>
      </w:pPr>
    </w:p>
    <w:p w:rsidR="00C20835" w:rsidRPr="00B93AAE" w:rsidRDefault="00C20835" w:rsidP="00C20835">
      <w:pPr>
        <w:numPr>
          <w:ilvl w:val="0"/>
          <w:numId w:val="3"/>
        </w:numPr>
        <w:ind w:right="-5"/>
        <w:jc w:val="both"/>
        <w:rPr>
          <w:b/>
        </w:rPr>
      </w:pPr>
      <w:r w:rsidRPr="00B93AAE">
        <w:rPr>
          <w:b/>
        </w:rPr>
        <w:t xml:space="preserve">EXCELENTÍSSIMO SENHOR DOUTOR PRESIDENTE DA COMISSÃO DO 60º CONCURSO PARA INGRESSO NA CARREIRA DO MINISTÉRIO PÚBLICO DO ESTADO DE GOIÁS.   </w:t>
      </w:r>
    </w:p>
    <w:p w:rsidR="00C20835" w:rsidRPr="00164F6A" w:rsidRDefault="00C20835" w:rsidP="00C20835">
      <w:pPr>
        <w:ind w:right="-5"/>
        <w:jc w:val="both"/>
      </w:pPr>
    </w:p>
    <w:p w:rsidR="00C20835" w:rsidRPr="00164F6A" w:rsidRDefault="00C20835" w:rsidP="00C20835">
      <w:pPr>
        <w:ind w:right="-5" w:firstLine="708"/>
        <w:jc w:val="both"/>
      </w:pPr>
      <w:r w:rsidRPr="00164F6A">
        <w:t xml:space="preserve">Recorro da questão n. </w:t>
      </w:r>
      <w:r w:rsidR="001A5069">
        <w:t>_</w:t>
      </w:r>
      <w:r>
        <w:t>___,</w:t>
      </w:r>
      <w:r w:rsidR="001A5069">
        <w:t xml:space="preserve"> da Prova P</w:t>
      </w:r>
      <w:r w:rsidRPr="00164F6A">
        <w:t>reambular, apresentand</w:t>
      </w:r>
      <w:r w:rsidR="001A5069">
        <w:t>o as razões de recurso a seguir:</w:t>
      </w:r>
    </w:p>
    <w:p w:rsidR="00C20835" w:rsidRPr="00164F6A" w:rsidRDefault="00C20835" w:rsidP="00C20835">
      <w:pPr>
        <w:tabs>
          <w:tab w:val="left" w:pos="1080"/>
        </w:tabs>
        <w:ind w:left="360" w:right="-5" w:hanging="360"/>
        <w:jc w:val="both"/>
      </w:pPr>
    </w:p>
    <w:p w:rsidR="00C20835" w:rsidRPr="00164F6A" w:rsidRDefault="00C20835" w:rsidP="00C20835">
      <w:pPr>
        <w:pStyle w:val="Ttulo4"/>
        <w:numPr>
          <w:ilvl w:val="3"/>
          <w:numId w:val="3"/>
        </w:numPr>
        <w:tabs>
          <w:tab w:val="left" w:pos="0"/>
        </w:tabs>
        <w:ind w:right="-5"/>
        <w:jc w:val="center"/>
        <w:rPr>
          <w:b w:val="0"/>
          <w:sz w:val="24"/>
        </w:rPr>
      </w:pPr>
      <w:r w:rsidRPr="00164F6A">
        <w:rPr>
          <w:b w:val="0"/>
          <w:sz w:val="24"/>
        </w:rPr>
        <w:t>RAZÕES DE RECURSO:</w:t>
      </w:r>
    </w:p>
    <w:p w:rsidR="00C20835" w:rsidRPr="00164F6A" w:rsidRDefault="00C20835" w:rsidP="00C208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C20835" w:rsidTr="00B7782C">
        <w:tc>
          <w:tcPr>
            <w:tcW w:w="9324" w:type="dxa"/>
            <w:shd w:val="clear" w:color="auto" w:fill="auto"/>
          </w:tcPr>
          <w:p w:rsidR="00C20835" w:rsidRDefault="00C20835" w:rsidP="00B7782C"/>
          <w:p w:rsidR="00C20835" w:rsidRDefault="00C20835" w:rsidP="00B7782C"/>
          <w:p w:rsidR="00C20835" w:rsidRDefault="00C20835" w:rsidP="00B7782C"/>
          <w:p w:rsidR="00C20835" w:rsidRDefault="00C20835" w:rsidP="00B7782C"/>
          <w:p w:rsidR="00C20835" w:rsidRDefault="00C20835" w:rsidP="00B7782C"/>
          <w:p w:rsidR="00C20835" w:rsidRDefault="00C20835" w:rsidP="00B7782C"/>
          <w:p w:rsidR="00C20835" w:rsidRDefault="00C20835" w:rsidP="00B7782C"/>
          <w:p w:rsidR="00C20835" w:rsidRDefault="00C20835" w:rsidP="00B7782C"/>
          <w:p w:rsidR="00C20835" w:rsidRDefault="00C20835" w:rsidP="00B7782C"/>
          <w:p w:rsidR="00C20835" w:rsidRDefault="00C20835" w:rsidP="00B7782C"/>
          <w:p w:rsidR="00C20835" w:rsidRDefault="00C20835" w:rsidP="00B7782C"/>
          <w:p w:rsidR="00C20835" w:rsidRDefault="00C20835" w:rsidP="00B7782C"/>
          <w:p w:rsidR="00C20835" w:rsidRDefault="00C20835" w:rsidP="00B7782C"/>
          <w:p w:rsidR="00C20835" w:rsidRDefault="00C20835" w:rsidP="00B7782C"/>
          <w:p w:rsidR="00C20835" w:rsidRDefault="00C20835" w:rsidP="00B7782C"/>
          <w:p w:rsidR="00C20835" w:rsidRDefault="00C20835" w:rsidP="00B7782C"/>
          <w:p w:rsidR="00C20835" w:rsidRDefault="00C20835" w:rsidP="00B7782C"/>
          <w:p w:rsidR="00C20835" w:rsidRDefault="00C20835" w:rsidP="00B7782C"/>
          <w:p w:rsidR="00B93AAE" w:rsidRDefault="00B93AAE" w:rsidP="00B7782C"/>
          <w:p w:rsidR="00C20835" w:rsidRDefault="00C20835" w:rsidP="00B7782C"/>
          <w:p w:rsidR="00C20835" w:rsidRDefault="00C20835" w:rsidP="00B7782C"/>
          <w:p w:rsidR="00C20835" w:rsidRDefault="00C20835" w:rsidP="00B7782C"/>
        </w:tc>
      </w:tr>
    </w:tbl>
    <w:p w:rsidR="005C08C9" w:rsidRPr="00C20835" w:rsidRDefault="005C08C9" w:rsidP="00C20835"/>
    <w:sectPr w:rsidR="005C08C9" w:rsidRPr="00C20835">
      <w:headerReference w:type="default" r:id="rId8"/>
      <w:footerReference w:type="default" r:id="rId9"/>
      <w:pgSz w:w="11906" w:h="16838"/>
      <w:pgMar w:top="1191" w:right="1080" w:bottom="1440" w:left="1080" w:header="907" w:footer="72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E2A" w:rsidRDefault="001A5069">
      <w:r>
        <w:separator/>
      </w:r>
    </w:p>
  </w:endnote>
  <w:endnote w:type="continuationSeparator" w:id="0">
    <w:p w:rsidR="00BA5E2A" w:rsidRDefault="001A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8C9" w:rsidRPr="000D5F62" w:rsidRDefault="001A5069" w:rsidP="000D5F62">
    <w:pPr>
      <w:pStyle w:val="Rodap"/>
    </w:pPr>
    <w:r w:rsidRPr="000D5F62">
      <w:rPr>
        <w:rStyle w:val="LinkdaInternet"/>
        <w:color w:val="auto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E2A" w:rsidRDefault="001A5069">
      <w:r>
        <w:separator/>
      </w:r>
    </w:p>
  </w:footnote>
  <w:footnote w:type="continuationSeparator" w:id="0">
    <w:p w:rsidR="00BA5E2A" w:rsidRDefault="001A5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8C9" w:rsidRDefault="001A5069">
    <w:pPr>
      <w:pStyle w:val="Cabealho"/>
      <w:tabs>
        <w:tab w:val="left" w:pos="2025"/>
      </w:tabs>
      <w:spacing w:line="252" w:lineRule="atLeast"/>
      <w:jc w:val="center"/>
      <w:rPr>
        <w:rFonts w:ascii="Verdana" w:hAnsi="Verdana"/>
        <w:sz w:val="16"/>
        <w:szCs w:val="16"/>
      </w:rPr>
    </w:pPr>
    <w:r>
      <w:rPr>
        <w:noProof/>
        <w:lang w:eastAsia="pt-BR"/>
      </w:rPr>
      <w:drawing>
        <wp:inline distT="0" distB="0" distL="0" distR="0">
          <wp:extent cx="2901315" cy="724535"/>
          <wp:effectExtent l="0" t="0" r="0" b="0"/>
          <wp:docPr id="1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01315" cy="72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08C9" w:rsidRDefault="001A5069">
    <w:pPr>
      <w:pStyle w:val="Cabealho"/>
      <w:tabs>
        <w:tab w:val="left" w:pos="2025"/>
      </w:tabs>
      <w:spacing w:line="252" w:lineRule="atLeast"/>
      <w:jc w:val="center"/>
    </w:pPr>
    <w:r>
      <w:rPr>
        <w:rFonts w:ascii="Verdana" w:hAnsi="Verdana"/>
        <w:sz w:val="16"/>
        <w:szCs w:val="16"/>
      </w:rPr>
      <w:t>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F774EF"/>
    <w:multiLevelType w:val="multilevel"/>
    <w:tmpl w:val="9776FD1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6181362"/>
    <w:multiLevelType w:val="hybridMultilevel"/>
    <w:tmpl w:val="2CB69EB6"/>
    <w:lvl w:ilvl="0" w:tplc="7F7AEF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C9"/>
    <w:rsid w:val="000D5F62"/>
    <w:rsid w:val="001A5069"/>
    <w:rsid w:val="00280972"/>
    <w:rsid w:val="004205FA"/>
    <w:rsid w:val="004E0F68"/>
    <w:rsid w:val="0055037C"/>
    <w:rsid w:val="005B6029"/>
    <w:rsid w:val="005C08C9"/>
    <w:rsid w:val="007250A5"/>
    <w:rsid w:val="007A749B"/>
    <w:rsid w:val="00B53C59"/>
    <w:rsid w:val="00B93AAE"/>
    <w:rsid w:val="00BA5E2A"/>
    <w:rsid w:val="00C20835"/>
    <w:rsid w:val="00E9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E60A5-05B1-4B77-9139-44C7BFB4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 w:cs="Times New Roman"/>
      <w:sz w:val="28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i/>
      <w:sz w:val="1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right="-913"/>
      <w:outlineLvl w:val="5"/>
    </w:pPr>
    <w:rPr>
      <w:rFonts w:ascii="Arial" w:hAnsi="Arial" w:cs="Arial"/>
      <w:b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outlineLvl w:val="6"/>
    </w:pPr>
    <w:rPr>
      <w:rFonts w:ascii="Arial" w:hAnsi="Arial" w:cs="Arial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</w:style>
  <w:style w:type="character" w:customStyle="1" w:styleId="Fontepargpadro10">
    <w:name w:val="Fonte parág. padrão10"/>
    <w:qFormat/>
  </w:style>
  <w:style w:type="character" w:customStyle="1" w:styleId="Fontepargpadro6">
    <w:name w:val="Fonte parág. padrão6"/>
    <w:qFormat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5">
    <w:name w:val="Fonte parág. padrão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4">
    <w:name w:val="Fonte parág. padrão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3">
    <w:name w:val="Fonte parág. padrão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Fontepargpadro">
    <w:name w:val="WW-Fonte parág. padrão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Recuodecorpodetexto2Char">
    <w:name w:val="Recuo de corpo de texto 2 Char"/>
    <w:qFormat/>
    <w:rPr>
      <w:sz w:val="28"/>
    </w:rPr>
  </w:style>
  <w:style w:type="character" w:customStyle="1" w:styleId="Smbolosdenumerao">
    <w:name w:val="Símbolos de numeração"/>
    <w:qFormat/>
  </w:style>
  <w:style w:type="character" w:customStyle="1" w:styleId="Fontepargpadro9">
    <w:name w:val="Fonte parág. padrão9"/>
    <w:qFormat/>
  </w:style>
  <w:style w:type="character" w:customStyle="1" w:styleId="Fontepargpadro8">
    <w:name w:val="Fonte parág. padrão8"/>
    <w:qFormat/>
  </w:style>
  <w:style w:type="character" w:customStyle="1" w:styleId="Fontepargpadro7">
    <w:name w:val="Fonte parág. padrão7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bealhoChar">
    <w:name w:val="Cabeçalho Char"/>
    <w:basedOn w:val="Fontepargpadro"/>
    <w:qFormat/>
    <w:rPr>
      <w:rFonts w:eastAsia="Times New Roman" w:cs="Times New Roman"/>
      <w:sz w:val="20"/>
      <w:szCs w:val="20"/>
      <w:lang w:bidi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Corpodetexto">
    <w:name w:val="Body Text"/>
    <w:basedOn w:val="Normal"/>
    <w:pPr>
      <w:tabs>
        <w:tab w:val="left" w:pos="3402"/>
      </w:tabs>
    </w:pPr>
    <w:rPr>
      <w:rFonts w:ascii="Arial" w:hAnsi="Arial" w:cs="Arial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8">
    <w:name w:val="Título8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customStyle="1" w:styleId="Legenda8">
    <w:name w:val="Legenda8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40">
    <w:name w:val="Título4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customStyle="1" w:styleId="Legenda6">
    <w:name w:val="Legenda6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customStyle="1" w:styleId="Legenda5">
    <w:name w:val="Legenda5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Arial"/>
      <w:szCs w:val="28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Recuodecorpodetexto">
    <w:name w:val="Body Text Indent"/>
    <w:basedOn w:val="Normal"/>
    <w:pPr>
      <w:tabs>
        <w:tab w:val="left" w:pos="2835"/>
      </w:tabs>
      <w:spacing w:line="360" w:lineRule="auto"/>
      <w:ind w:firstLine="2835"/>
      <w:jc w:val="both"/>
    </w:pPr>
    <w:rPr>
      <w:rFonts w:ascii="Arial" w:hAnsi="Arial" w:cs="Arial"/>
      <w:sz w:val="26"/>
    </w:rPr>
  </w:style>
  <w:style w:type="paragraph" w:customStyle="1" w:styleId="Recuodecorpodetexto21">
    <w:name w:val="Recuo de corpo de texto 21"/>
    <w:basedOn w:val="Normal"/>
    <w:qFormat/>
    <w:pPr>
      <w:spacing w:after="120" w:line="480" w:lineRule="auto"/>
      <w:ind w:left="283"/>
    </w:pPr>
  </w:style>
  <w:style w:type="paragraph" w:customStyle="1" w:styleId="Recuodecorpodetexto22">
    <w:name w:val="Recuo de corpo de texto 22"/>
    <w:basedOn w:val="Normal"/>
    <w:qFormat/>
    <w:pPr>
      <w:tabs>
        <w:tab w:val="left" w:pos="2835"/>
      </w:tabs>
      <w:spacing w:line="360" w:lineRule="auto"/>
      <w:ind w:firstLine="2835"/>
      <w:jc w:val="both"/>
    </w:pPr>
    <w:rPr>
      <w:rFonts w:ascii="Verdana" w:hAnsi="Verdana" w:cs="Verdana"/>
      <w:sz w:val="20"/>
    </w:rPr>
  </w:style>
  <w:style w:type="paragraph" w:customStyle="1" w:styleId="Ttulo70">
    <w:name w:val="Título7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tulo60">
    <w:name w:val="Título6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tulo50">
    <w:name w:val="Título5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customStyle="1" w:styleId="Legenda7">
    <w:name w:val="Legenda7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qFormat/>
    <w:pPr>
      <w:suppressAutoHyphens w:val="0"/>
      <w:spacing w:before="100"/>
    </w:pPr>
    <w:rPr>
      <w:rFonts w:ascii="Arial" w:hAnsi="Arial" w:cs="Arial"/>
      <w:color w:val="000000"/>
      <w:sz w:val="24"/>
      <w:szCs w:val="24"/>
    </w:rPr>
  </w:style>
  <w:style w:type="paragraph" w:customStyle="1" w:styleId="LO-Normal">
    <w:name w:val="LO-Normal"/>
    <w:qFormat/>
    <w:pPr>
      <w:widowControl w:val="0"/>
      <w:suppressAutoHyphens/>
    </w:pPr>
    <w:rPr>
      <w:sz w:val="28"/>
      <w:lang w:eastAsia="ar-SA"/>
    </w:rPr>
  </w:style>
  <w:style w:type="paragraph" w:styleId="NormalWeb">
    <w:name w:val="Normal (Web)"/>
    <w:basedOn w:val="Normal"/>
    <w:qFormat/>
    <w:pPr>
      <w:suppressAutoHyphens w:val="0"/>
      <w:spacing w:before="100" w:after="119"/>
    </w:pPr>
  </w:style>
  <w:style w:type="paragraph" w:customStyle="1" w:styleId="DocumentMap">
    <w:name w:val="DocumentMap"/>
    <w:qFormat/>
    <w:pPr>
      <w:textAlignment w:val="baseline"/>
    </w:pPr>
    <w:rPr>
      <w:rFonts w:cs="Times New Roman"/>
      <w:sz w:val="28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1EFE3-F1BE-46DB-869A-4DE19D81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Nº</vt:lpstr>
    </vt:vector>
  </TitlesOfParts>
  <Company>Hewlett-Packard Company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</dc:title>
  <dc:subject/>
  <dc:creator>PROCURADORIA GERAL DA JUSTICA</dc:creator>
  <dc:description/>
  <cp:lastModifiedBy>LOHAINY R TORRES</cp:lastModifiedBy>
  <cp:revision>15</cp:revision>
  <cp:lastPrinted>2019-12-02T21:27:00Z</cp:lastPrinted>
  <dcterms:created xsi:type="dcterms:W3CDTF">2019-12-02T20:42:00Z</dcterms:created>
  <dcterms:modified xsi:type="dcterms:W3CDTF">2019-12-02T21:34:00Z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rma??es 1">
    <vt:lpwstr/>
  </property>
  <property fmtid="{D5CDD505-2E9C-101B-9397-08002B2CF9AE}" pid="6" name="Informa??es 2">
    <vt:lpwstr/>
  </property>
  <property fmtid="{D5CDD505-2E9C-101B-9397-08002B2CF9AE}" pid="7" name="Informa??es 3">
    <vt:lpwstr/>
  </property>
  <property fmtid="{D5CDD505-2E9C-101B-9397-08002B2CF9AE}" pid="8" name="Informa??es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